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C5" w:rsidRDefault="00DD7FF1" w:rsidP="00704AC5"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99E164C" wp14:editId="30CA3A53">
                <wp:simplePos x="0" y="0"/>
                <wp:positionH relativeFrom="column">
                  <wp:posOffset>5529580</wp:posOffset>
                </wp:positionH>
                <wp:positionV relativeFrom="paragraph">
                  <wp:posOffset>9525</wp:posOffset>
                </wp:positionV>
                <wp:extent cx="1835150" cy="450215"/>
                <wp:effectExtent l="0" t="0" r="0" b="69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C5" w:rsidRDefault="00704AC5" w:rsidP="00704AC5">
                            <w:pPr>
                              <w:jc w:val="center"/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1A4A5E"/>
                                <w:sz w:val="44"/>
                                <w:szCs w:val="44"/>
                                <w:lang w:val="fr-FR" w:eastAsia="fr-FR"/>
                              </w:rPr>
                              <w:drawing>
                                <wp:inline distT="0" distB="0" distL="0" distR="0" wp14:anchorId="51EDA189" wp14:editId="245AE0B5">
                                  <wp:extent cx="1607820" cy="389255"/>
                                  <wp:effectExtent l="0" t="0" r="0" b="0"/>
                                  <wp:docPr id="1" name="Image 1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martsheet-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980" cy="3897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E164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5.4pt;margin-top:.75pt;width:144.5pt;height:35.4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" stroked="f">
                <v:textbox>
                  <w:txbxContent>
                    <w:p w:rsidR="00704AC5" w:rsidRDefault="00704AC5" w:rsidP="00704AC5">
                      <w:pPr>
                        <w:jc w:val="center"/>
                      </w:pP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noProof/>
                          <w:color w:val="1A4A5E"/>
                          <w:sz w:val="44"/>
                          <w:szCs w:val="44"/>
                          <w:lang w:val="fr-FR" w:eastAsia="fr-FR"/>
                        </w:rPr>
                        <w:drawing>
                          <wp:inline distT="0" distB="0" distL="0" distR="0" wp14:anchorId="51EDA189" wp14:editId="245AE0B5">
                            <wp:extent cx="1607820" cy="389255"/>
                            <wp:effectExtent l="0" t="0" r="0" b="0"/>
                            <wp:docPr id="1" name="Image 1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martsheet-Logo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9980" cy="3897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162E">
        <w:rPr>
          <w:rFonts w:ascii="Arial" w:eastAsia="Times New Roman" w:hAnsi="Arial" w:cs="Times New Roman"/>
          <w:b/>
          <w:bCs/>
          <w:noProof/>
          <w:color w:val="2F5496" w:themeColor="accent5" w:themeShade="BF"/>
          <w:sz w:val="48"/>
          <w:szCs w:val="48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EB9CD1" wp14:editId="3AEBB838">
                <wp:simplePos x="0" y="0"/>
                <wp:positionH relativeFrom="column">
                  <wp:posOffset>38100</wp:posOffset>
                </wp:positionH>
                <wp:positionV relativeFrom="paragraph">
                  <wp:posOffset>66675</wp:posOffset>
                </wp:positionV>
                <wp:extent cx="5429250" cy="371475"/>
                <wp:effectExtent l="0" t="0" r="0" b="9525"/>
                <wp:wrapSquare wrapText="bothSides"/>
                <wp:docPr id="2" name="Zone de texte 2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3714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C5" w:rsidRPr="00642E5F" w:rsidRDefault="00704AC5" w:rsidP="00642E5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42E5F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Click here to e</w:t>
                            </w:r>
                            <w:hyperlink r:id="rId6" w:history="1">
                              <w:r w:rsidRPr="00642E5F">
                                <w:rPr>
                                  <w:rStyle w:val="Lienhypertexte"/>
                                  <w:b/>
                                  <w:color w:val="FFFFFF" w:themeColor="background1"/>
                                  <w:sz w:val="28"/>
                                  <w:u w:val="none"/>
                                </w:rPr>
                                <w:t>xplore additional templates and resources for free in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B9CD1" id="_x0000_s1027" type="#_x0000_t202" href="http://www.smartsheet.com/try-it?trp=8629&amp;utm_source=integrated+content&amp;utm_campaign=/14-free-swot-analysis-templates&amp;utm_medium=swot+analysis+template&amp;lx=lfqZBO-9V3MJRlC2sLm8CV2F3tjZfBYMXSEruozjq1E" style="position:absolute;margin-left:3pt;margin-top:5.25pt;width:427.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" o:button="t" fillcolor="#70ad47" stroked="f">
                <v:fill o:detectmouseclick="t"/>
                <v:textbox>
                  <w:txbxContent>
                    <w:p w:rsidR="00704AC5" w:rsidRPr="00642E5F" w:rsidRDefault="00704AC5" w:rsidP="00642E5F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642E5F">
                        <w:rPr>
                          <w:b/>
                          <w:color w:val="FFFFFF" w:themeColor="background1"/>
                          <w:sz w:val="28"/>
                        </w:rPr>
                        <w:t>Click here to e</w:t>
                      </w:r>
                      <w:hyperlink r:id="rId7" w:history="1">
                        <w:r w:rsidRPr="00642E5F">
                          <w:rPr>
                            <w:rStyle w:val="Lienhypertexte"/>
                            <w:b/>
                            <w:color w:val="FFFFFF" w:themeColor="background1"/>
                            <w:sz w:val="28"/>
                            <w:u w:val="none"/>
                          </w:rPr>
                          <w:t>xplore additional templates and resources for free in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4AC5" w:rsidRDefault="00704AC5" w:rsidP="00704AC5"/>
    <w:p w:rsidR="00704AC5" w:rsidRDefault="00704AC5" w:rsidP="00704AC5">
      <w:bookmarkStart w:id="0" w:name="_GoBack"/>
      <w:bookmarkEnd w:id="0"/>
    </w:p>
    <w:p w:rsidR="00EC7D2C" w:rsidRPr="00E82019" w:rsidRDefault="00E82019" w:rsidP="00E82019">
      <w:pPr>
        <w:tabs>
          <w:tab w:val="left" w:pos="7960"/>
        </w:tabs>
        <w:rPr>
          <w:rFonts w:ascii="Arial" w:eastAsia="Times New Roman" w:hAnsi="Arial" w:cs="Times New Roman"/>
          <w:b/>
          <w:bCs/>
          <w:color w:val="1F3864" w:themeColor="accent5" w:themeShade="80"/>
          <w:sz w:val="44"/>
          <w:szCs w:val="44"/>
        </w:rPr>
      </w:pPr>
      <w:r w:rsidRPr="00E82019">
        <w:rPr>
          <w:rFonts w:ascii="Arial" w:eastAsia="Times New Roman" w:hAnsi="Arial" w:cs="Times New Roman"/>
          <w:b/>
          <w:bCs/>
          <w:color w:val="1F3864" w:themeColor="accent5" w:themeShade="80"/>
          <w:sz w:val="44"/>
          <w:szCs w:val="44"/>
        </w:rPr>
        <w:t>PERSONAL SWOT ANALYSIS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="00E82019" w:rsidRPr="00E82019" w:rsidTr="00E82019">
        <w:trPr>
          <w:trHeight w:val="360"/>
        </w:trPr>
        <w:tc>
          <w:tcPr>
            <w:tcW w:w="14400" w:type="dxa"/>
            <w:gridSpan w:val="2"/>
            <w:tcBorders>
              <w:top w:val="single" w:sz="8" w:space="0" w:color="344E6D"/>
              <w:left w:val="single" w:sz="8" w:space="0" w:color="344E6D"/>
              <w:bottom w:val="single" w:sz="4" w:space="0" w:color="344E6D"/>
              <w:right w:val="single" w:sz="8" w:space="0" w:color="344E6D"/>
            </w:tcBorders>
            <w:shd w:val="clear" w:color="000000" w:fill="344E6D"/>
            <w:vAlign w:val="center"/>
            <w:hideMark/>
          </w:tcPr>
          <w:p w:rsidR="00E82019" w:rsidRPr="00E82019" w:rsidRDefault="00E82019" w:rsidP="00E82019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INTERNAL FACTORS</w:t>
            </w:r>
          </w:p>
        </w:tc>
      </w:tr>
      <w:tr w:rsidR="00E82019" w:rsidRPr="00E82019" w:rsidTr="00E82019">
        <w:trPr>
          <w:trHeight w:val="360"/>
        </w:trPr>
        <w:tc>
          <w:tcPr>
            <w:tcW w:w="7200" w:type="dxa"/>
            <w:tcBorders>
              <w:top w:val="nil"/>
              <w:left w:val="single" w:sz="8" w:space="0" w:color="344E6D"/>
              <w:bottom w:val="single" w:sz="4" w:space="0" w:color="344E6D"/>
              <w:right w:val="single" w:sz="4" w:space="0" w:color="344E6D"/>
            </w:tcBorders>
            <w:shd w:val="clear" w:color="000000" w:fill="809EC2"/>
            <w:vAlign w:val="center"/>
            <w:hideMark/>
          </w:tcPr>
          <w:p w:rsidR="00E82019" w:rsidRPr="00E82019" w:rsidRDefault="00E82019" w:rsidP="00E82019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STRENGTHS (+)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344E6D"/>
              <w:right w:val="single" w:sz="8" w:space="0" w:color="344E6D"/>
            </w:tcBorders>
            <w:shd w:val="clear" w:color="000000" w:fill="A5B592"/>
            <w:vAlign w:val="center"/>
            <w:hideMark/>
          </w:tcPr>
          <w:p w:rsidR="00E82019" w:rsidRPr="00E82019" w:rsidRDefault="00E82019" w:rsidP="00E82019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WEAKNESSES (-)</w:t>
            </w:r>
          </w:p>
        </w:tc>
      </w:tr>
      <w:tr w:rsidR="00E82019" w:rsidRPr="00E82019" w:rsidTr="00704AC5">
        <w:trPr>
          <w:trHeight w:val="3887"/>
        </w:trPr>
        <w:tc>
          <w:tcPr>
            <w:tcW w:w="7200" w:type="dxa"/>
            <w:tcBorders>
              <w:top w:val="nil"/>
              <w:left w:val="single" w:sz="8" w:space="0" w:color="344E6D"/>
              <w:bottom w:val="single" w:sz="8" w:space="0" w:color="344E6D"/>
              <w:right w:val="single" w:sz="4" w:space="0" w:color="344E6D"/>
            </w:tcBorders>
            <w:shd w:val="clear" w:color="000000" w:fill="E6EBF2"/>
            <w:hideMark/>
          </w:tcPr>
          <w:p w:rsidR="00E82019" w:rsidRDefault="00E82019" w:rsidP="00E82019">
            <w:pPr>
              <w:rPr>
                <w:rFonts w:ascii="Arial" w:eastAsia="Times New Roman" w:hAnsi="Arial" w:cs="Times New Roman"/>
                <w:noProof/>
                <w:color w:val="000000"/>
                <w:sz w:val="18"/>
                <w:szCs w:val="18"/>
              </w:rPr>
            </w:pPr>
          </w:p>
          <w:p w:rsidR="00E82019" w:rsidRPr="00E82019" w:rsidRDefault="00E82019" w:rsidP="00E82019">
            <w:pPr>
              <w:rPr>
                <w:rFonts w:ascii="Arial" w:eastAsia="Times New Roman" w:hAnsi="Arial" w:cs="Times New Roman"/>
                <w:i/>
                <w:noProof/>
                <w:color w:val="000000"/>
                <w:sz w:val="18"/>
                <w:szCs w:val="18"/>
              </w:rPr>
            </w:pPr>
            <w:r w:rsidRPr="00E82019">
              <w:rPr>
                <w:rFonts w:ascii="Arial" w:eastAsia="Times New Roman" w:hAnsi="Arial" w:cs="Times New Roman"/>
                <w:i/>
                <w:noProof/>
                <w:color w:val="000000"/>
                <w:sz w:val="18"/>
                <w:szCs w:val="18"/>
              </w:rPr>
              <w:t>Talk about what you're good at, your unique assets and resources, and how your positive attributes are perceived by others.</w:t>
            </w:r>
          </w:p>
          <w:p w:rsidR="00E82019" w:rsidRDefault="00E82019" w:rsidP="00E82019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  <w:p w:rsidR="00E82019" w:rsidRPr="00E82019" w:rsidRDefault="00E82019" w:rsidP="00E82019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344E6D"/>
              <w:right w:val="single" w:sz="8" w:space="0" w:color="344E6D"/>
            </w:tcBorders>
            <w:shd w:val="clear" w:color="000000" w:fill="ECEFE9"/>
            <w:hideMark/>
          </w:tcPr>
          <w:p w:rsidR="00E82019" w:rsidRDefault="00E82019" w:rsidP="00E82019">
            <w:pPr>
              <w:rPr>
                <w:rFonts w:ascii="Arial" w:eastAsia="Times New Roman" w:hAnsi="Arial" w:cs="Times New Roman"/>
                <w:noProof/>
                <w:color w:val="000000"/>
                <w:sz w:val="18"/>
                <w:szCs w:val="18"/>
              </w:rPr>
            </w:pPr>
          </w:p>
          <w:p w:rsidR="00E82019" w:rsidRPr="00E82019" w:rsidRDefault="00E82019" w:rsidP="00E82019">
            <w:pPr>
              <w:rPr>
                <w:rFonts w:ascii="Arial" w:eastAsia="Times New Roman" w:hAnsi="Arial" w:cs="Times New Roman"/>
                <w:i/>
                <w:noProof/>
                <w:color w:val="000000"/>
                <w:sz w:val="18"/>
                <w:szCs w:val="18"/>
              </w:rPr>
            </w:pPr>
            <w:r w:rsidRPr="00E82019">
              <w:rPr>
                <w:rFonts w:ascii="Arial" w:eastAsia="Times New Roman" w:hAnsi="Arial" w:cs="Times New Roman"/>
                <w:i/>
                <w:noProof/>
                <w:color w:val="000000"/>
                <w:sz w:val="18"/>
                <w:szCs w:val="18"/>
              </w:rPr>
              <w:t>Talk about improvements you need to make, any resources you lack, and how these negative attributes might be perceived by others.</w:t>
            </w:r>
          </w:p>
          <w:p w:rsidR="00E82019" w:rsidRDefault="00E82019" w:rsidP="00E82019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  <w:p w:rsidR="00E82019" w:rsidRPr="00E82019" w:rsidRDefault="00E82019" w:rsidP="00E82019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</w:tr>
      <w:tr w:rsidR="00E82019" w:rsidRPr="00E82019" w:rsidTr="00E82019">
        <w:trPr>
          <w:trHeight w:val="14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019" w:rsidRPr="00E82019" w:rsidRDefault="00E82019" w:rsidP="00E82019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019" w:rsidRPr="00E82019" w:rsidRDefault="00E82019" w:rsidP="00E820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019" w:rsidRPr="00E82019" w:rsidTr="00E82019">
        <w:trPr>
          <w:trHeight w:val="360"/>
        </w:trPr>
        <w:tc>
          <w:tcPr>
            <w:tcW w:w="14400" w:type="dxa"/>
            <w:gridSpan w:val="2"/>
            <w:tcBorders>
              <w:top w:val="single" w:sz="8" w:space="0" w:color="7A620E"/>
              <w:left w:val="single" w:sz="8" w:space="0" w:color="7A620E"/>
              <w:bottom w:val="single" w:sz="4" w:space="0" w:color="7A620E"/>
              <w:right w:val="single" w:sz="8" w:space="0" w:color="7A620E"/>
            </w:tcBorders>
            <w:shd w:val="clear" w:color="000000" w:fill="94560A"/>
            <w:vAlign w:val="center"/>
            <w:hideMark/>
          </w:tcPr>
          <w:p w:rsidR="00E82019" w:rsidRPr="00E82019" w:rsidRDefault="00E82019" w:rsidP="00E82019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EXTERNAL FACTORS</w:t>
            </w:r>
          </w:p>
        </w:tc>
      </w:tr>
      <w:tr w:rsidR="00E82019" w:rsidRPr="00E82019" w:rsidTr="00E82019">
        <w:trPr>
          <w:trHeight w:val="360"/>
        </w:trPr>
        <w:tc>
          <w:tcPr>
            <w:tcW w:w="7200" w:type="dxa"/>
            <w:tcBorders>
              <w:top w:val="nil"/>
              <w:left w:val="single" w:sz="8" w:space="0" w:color="7A620E"/>
              <w:bottom w:val="single" w:sz="4" w:space="0" w:color="7A620E"/>
              <w:right w:val="single" w:sz="4" w:space="0" w:color="7A620E"/>
            </w:tcBorders>
            <w:shd w:val="clear" w:color="000000" w:fill="DE810E"/>
            <w:vAlign w:val="center"/>
            <w:hideMark/>
          </w:tcPr>
          <w:p w:rsidR="00E82019" w:rsidRPr="00E82019" w:rsidRDefault="00E82019" w:rsidP="00E82019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OPPORTUNITIES (+)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7A620E"/>
              <w:right w:val="single" w:sz="8" w:space="0" w:color="7A620E"/>
            </w:tcBorders>
            <w:shd w:val="clear" w:color="000000" w:fill="E7BC29"/>
            <w:vAlign w:val="center"/>
            <w:hideMark/>
          </w:tcPr>
          <w:p w:rsidR="00E82019" w:rsidRPr="00E82019" w:rsidRDefault="00E82019" w:rsidP="00E82019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THREATS (-)</w:t>
            </w:r>
          </w:p>
        </w:tc>
      </w:tr>
      <w:tr w:rsidR="00E82019" w:rsidRPr="00E82019" w:rsidTr="00704AC5">
        <w:trPr>
          <w:trHeight w:val="3680"/>
        </w:trPr>
        <w:tc>
          <w:tcPr>
            <w:tcW w:w="7200" w:type="dxa"/>
            <w:tcBorders>
              <w:top w:val="nil"/>
              <w:left w:val="single" w:sz="8" w:space="0" w:color="7A620E"/>
              <w:bottom w:val="single" w:sz="8" w:space="0" w:color="7A620E"/>
              <w:right w:val="single" w:sz="4" w:space="0" w:color="7A620E"/>
            </w:tcBorders>
            <w:shd w:val="clear" w:color="000000" w:fill="FDEDD9"/>
            <w:hideMark/>
          </w:tcPr>
          <w:p w:rsidR="00E82019" w:rsidRDefault="00E82019" w:rsidP="00E82019">
            <w:pPr>
              <w:rPr>
                <w:rFonts w:ascii="Arial" w:eastAsia="Times New Roman" w:hAnsi="Arial" w:cs="Times New Roman"/>
                <w:noProof/>
                <w:color w:val="000000"/>
                <w:sz w:val="18"/>
                <w:szCs w:val="18"/>
              </w:rPr>
            </w:pPr>
          </w:p>
          <w:p w:rsidR="00E82019" w:rsidRPr="00E82019" w:rsidRDefault="00E82019" w:rsidP="00E82019">
            <w:pPr>
              <w:rPr>
                <w:rFonts w:ascii="Arial" w:eastAsia="Times New Roman" w:hAnsi="Arial" w:cs="Times New Roman"/>
                <w:i/>
                <w:noProof/>
                <w:color w:val="000000"/>
                <w:sz w:val="18"/>
                <w:szCs w:val="18"/>
              </w:rPr>
            </w:pPr>
            <w:r w:rsidRPr="00E82019">
              <w:rPr>
                <w:rFonts w:ascii="Arial" w:eastAsia="Times New Roman" w:hAnsi="Arial" w:cs="Times New Roman"/>
                <w:i/>
                <w:noProof/>
                <w:color w:val="000000"/>
                <w:sz w:val="18"/>
                <w:szCs w:val="18"/>
              </w:rPr>
              <w:t>List doors that are currently open to you, opportunities you can capitalize on, and how your strenghts can create new connections.</w:t>
            </w:r>
          </w:p>
          <w:p w:rsidR="00E82019" w:rsidRDefault="00E82019" w:rsidP="00E82019">
            <w:pPr>
              <w:rPr>
                <w:rFonts w:ascii="Arial" w:eastAsia="Times New Roman" w:hAnsi="Arial" w:cs="Times New Roman"/>
                <w:noProof/>
                <w:color w:val="000000"/>
                <w:sz w:val="18"/>
                <w:szCs w:val="18"/>
              </w:rPr>
            </w:pPr>
          </w:p>
          <w:p w:rsidR="00E82019" w:rsidRPr="00E82019" w:rsidRDefault="00E82019" w:rsidP="00E82019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7A620E"/>
              <w:right w:val="single" w:sz="8" w:space="0" w:color="7A620E"/>
            </w:tcBorders>
            <w:shd w:val="clear" w:color="000000" w:fill="FAF1D3"/>
            <w:hideMark/>
          </w:tcPr>
          <w:p w:rsidR="00E82019" w:rsidRDefault="00E82019" w:rsidP="00E82019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  <w:p w:rsidR="00E82019" w:rsidRPr="00E82019" w:rsidRDefault="00E82019" w:rsidP="00E82019">
            <w:pPr>
              <w:rPr>
                <w:rFonts w:ascii="Arial" w:eastAsia="Times New Roman" w:hAnsi="Arial" w:cs="Times New Roman"/>
                <w:i/>
                <w:color w:val="000000"/>
                <w:sz w:val="18"/>
                <w:szCs w:val="18"/>
              </w:rPr>
            </w:pPr>
            <w:r w:rsidRPr="00E82019">
              <w:rPr>
                <w:rFonts w:ascii="Arial" w:eastAsia="Times New Roman" w:hAnsi="Arial" w:cs="Times New Roman"/>
                <w:i/>
                <w:color w:val="000000"/>
                <w:sz w:val="18"/>
                <w:szCs w:val="18"/>
              </w:rPr>
              <w:t>List any harmful hazards, competitors, and how known weaknesses can open the door to threats.</w:t>
            </w:r>
          </w:p>
          <w:p w:rsidR="00E82019" w:rsidRDefault="00E82019" w:rsidP="00E82019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  <w:p w:rsidR="00E82019" w:rsidRPr="00E82019" w:rsidRDefault="00E82019" w:rsidP="00E82019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</w:tr>
    </w:tbl>
    <w:p w:rsidR="00E82019" w:rsidRPr="00704AC5" w:rsidRDefault="00E82019" w:rsidP="00704AC5">
      <w:pPr>
        <w:rPr>
          <w:sz w:val="16"/>
        </w:rPr>
      </w:pPr>
    </w:p>
    <w:sectPr w:rsidR="00E82019" w:rsidRPr="00704AC5" w:rsidSect="00704AC5">
      <w:pgSz w:w="15840" w:h="12240" w:orient="landscape"/>
      <w:pgMar w:top="63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22"/>
    <w:rsid w:val="00456F40"/>
    <w:rsid w:val="00471C74"/>
    <w:rsid w:val="004937B7"/>
    <w:rsid w:val="00642E5F"/>
    <w:rsid w:val="00704AC5"/>
    <w:rsid w:val="00A951BD"/>
    <w:rsid w:val="00D16922"/>
    <w:rsid w:val="00D637CF"/>
    <w:rsid w:val="00DD7FF1"/>
    <w:rsid w:val="00E82019"/>
    <w:rsid w:val="00F713B8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0D792-A7DA-4017-B05E-4E61F78B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4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martsheet.com/try-it?trp=8623&amp;utm_source=integrated+content&amp;utm_campaign=/15-free-task-list-templates&amp;utm_medium=marketing+plan+template&amp;lx=duH1Hj7ptdECV_UaNjYg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artsheet.com/try-it?trp=8623&amp;utm_source=integrated+content&amp;utm_campaign=/15-free-task-list-templates&amp;utm_medium=marketing+plan+template&amp;lx=duH1Hj7ptdECV_UaNjYgjA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smartsheet.com/try-it?trp=8629&amp;utm_source=integrated+content&amp;utm_campaign=/14-free-swot-analysis-templates&amp;utm_medium=swot+analysis+template&amp;lx=lfqZBO-9V3MJRlC2sLm8CV2F3tjZfBYMXSEruozjq1E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KETING\Demand%20Gen\SWOT%20Analysis%20templates\Word-PPT-Excel%20templates\Temp_Personal_SWOT_Analysis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Temp_Personal_SWOT_Analysis_Word.dotx</Template>
  <TotalTime>7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Ploue-Smith</dc:creator>
  <cp:keywords/>
  <dc:description/>
  <cp:lastModifiedBy>Catherine Ploue-Smith</cp:lastModifiedBy>
  <cp:revision>5</cp:revision>
  <dcterms:created xsi:type="dcterms:W3CDTF">2016-07-25T19:20:00Z</dcterms:created>
  <dcterms:modified xsi:type="dcterms:W3CDTF">2016-07-26T20:04:00Z</dcterms:modified>
</cp:coreProperties>
</file>